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52C31" w:rsidP="00125712">
      <w:pPr>
        <w:jc w:val="center"/>
      </w:pPr>
      <w:r>
        <w:rPr>
          <w:noProof/>
        </w:rPr>
        <w:pict>
          <v:rect id="_x0000_s1037" style="position:absolute;left:0;text-align:left;margin-left:266.7pt;margin-top:-.2pt;width:266.7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64B6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784B5C" w:rsidRDefault="00C52C31" w:rsidP="00784B5C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CA437C" w:rsidRDefault="00CA437C" w:rsidP="00CA437C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26.112018г.</w:t>
      </w:r>
      <w:r>
        <w:rPr>
          <w:rFonts w:ascii="Century Schoolbook" w:hAnsi="Century Schoolbook" w:cs="Arial"/>
          <w:b/>
          <w:i/>
          <w:u w:val="single"/>
        </w:rPr>
        <w:t>№161</w:t>
      </w:r>
    </w:p>
    <w:p w:rsidR="00CA437C" w:rsidRDefault="00CA437C" w:rsidP="00CA437C">
      <w:pPr>
        <w:keepNext/>
        <w:outlineLvl w:val="7"/>
        <w:rPr>
          <w:rFonts w:ascii="Century Schoolbook" w:hAnsi="Century Schoolbook"/>
          <w:b/>
          <w:i/>
          <w:sz w:val="20"/>
          <w:szCs w:val="20"/>
        </w:rPr>
      </w:pPr>
      <w:r>
        <w:rPr>
          <w:rFonts w:ascii="Century Schoolbook" w:hAnsi="Century Schoolbook"/>
          <w:b/>
          <w:i/>
        </w:rPr>
        <w:t>с. Красногвардейское</w:t>
      </w:r>
    </w:p>
    <w:p w:rsidR="00CA437C" w:rsidRDefault="00CA437C" w:rsidP="00CA437C">
      <w:pPr>
        <w:keepNext/>
        <w:outlineLvl w:val="7"/>
        <w:rPr>
          <w:rFonts w:ascii="Century Schoolbook" w:hAnsi="Century Schoolbook"/>
          <w:b/>
          <w:i/>
        </w:rPr>
      </w:pPr>
      <w:bookmarkStart w:id="0" w:name="_GoBack"/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Об утверждении муниципальной целевой програм</w:t>
      </w:r>
      <w:r w:rsidR="00BB689D">
        <w:rPr>
          <w:b/>
        </w:rPr>
        <w:t xml:space="preserve">мы «Противодействия коррупции в </w:t>
      </w:r>
      <w:r>
        <w:rPr>
          <w:b/>
        </w:rPr>
        <w:t xml:space="preserve">муниципальном образовании «Красногвардейское сельское поселение»      </w:t>
      </w:r>
      <w:r w:rsidR="00BB689D">
        <w:rPr>
          <w:b/>
        </w:rPr>
        <w:t xml:space="preserve">                          на  </w:t>
      </w:r>
      <w:r>
        <w:rPr>
          <w:b/>
        </w:rPr>
        <w:t>2019</w:t>
      </w:r>
      <w:r w:rsidR="00BB689D">
        <w:rPr>
          <w:b/>
        </w:rPr>
        <w:t xml:space="preserve"> год и плановый период 2020</w:t>
      </w:r>
      <w:r>
        <w:rPr>
          <w:b/>
        </w:rPr>
        <w:t>-2021 годы»</w:t>
      </w:r>
    </w:p>
    <w:bookmarkEnd w:id="0"/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В целях реализации Федеральных законов от 25 декабря 2008 года №273-ФЗ «О противодействии коррупции», от 06.10.2003 года №131-ФЗ «Об общих принципах организации местного самоуправления в Российской Федерации» руководствуясь Уставом муниципального образования «Красногвардейское сельское поселение»</w:t>
      </w: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rPr>
          <w:b/>
        </w:rPr>
        <w:tab/>
      </w:r>
      <w:r>
        <w:t>1. Утвердить муниципальную целевую программу «Противодействия коррупции в муниципальном образовании «Красногвардейское сельское поселение»» на 2019</w:t>
      </w:r>
      <w:r w:rsidR="00BB689D">
        <w:t xml:space="preserve"> год и плановый период 2020</w:t>
      </w:r>
      <w:r>
        <w:t>-2021 годы» (Приложение).</w:t>
      </w: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ab/>
        <w:t>2. Опубликовать настоящее постановление в газете Красногвардейского района  «Дружба» и разместить на официальном сайте администрации муниципального образования «Красногвардейское сельское поселение»» в сети «Интернет».</w:t>
      </w: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первого заместителя главы администрации муниципального образования «Красногвардейское сельское поселение» </w:t>
      </w: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(</w:t>
      </w:r>
      <w:proofErr w:type="spellStart"/>
      <w:r>
        <w:t>Читаов</w:t>
      </w:r>
      <w:proofErr w:type="spellEnd"/>
      <w:r>
        <w:t xml:space="preserve"> К.Х).</w:t>
      </w: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ab/>
        <w:t xml:space="preserve">4.  Настоящее постановление вступает в силу с момента его опубликования.  </w:t>
      </w: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Arial Unicode MS"/>
          <w:sz w:val="26"/>
          <w:szCs w:val="26"/>
        </w:rPr>
      </w:pP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Arial Unicode MS"/>
          <w:sz w:val="26"/>
          <w:szCs w:val="26"/>
        </w:rPr>
      </w:pPr>
    </w:p>
    <w:p w:rsidR="00CA437C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Arial Unicode MS"/>
          <w:sz w:val="26"/>
          <w:szCs w:val="26"/>
        </w:rPr>
      </w:pPr>
    </w:p>
    <w:p w:rsidR="00CA437C" w:rsidRDefault="00CA437C" w:rsidP="00CA437C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CA437C" w:rsidRDefault="00CA437C" w:rsidP="00CA437C">
      <w:pPr>
        <w:jc w:val="both"/>
        <w:rPr>
          <w:b/>
          <w:u w:val="single"/>
        </w:rPr>
      </w:pPr>
      <w:r>
        <w:rPr>
          <w:b/>
          <w:u w:val="single"/>
        </w:rPr>
        <w:t xml:space="preserve">«Красногвардейское сельское  поселение»                                                       Д.В. </w:t>
      </w:r>
      <w:proofErr w:type="spellStart"/>
      <w:r>
        <w:rPr>
          <w:b/>
          <w:u w:val="single"/>
        </w:rPr>
        <w:t>Гавриш</w:t>
      </w:r>
      <w:proofErr w:type="spellEnd"/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</w:rPr>
      </w:pPr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</w:rPr>
      </w:pPr>
      <w:r>
        <w:rPr>
          <w:b/>
        </w:rPr>
        <w:t>Проект подготовлен и внесен:</w:t>
      </w:r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</w:pPr>
      <w:r>
        <w:t>Первый  заместитель главы</w:t>
      </w:r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</w:pPr>
      <w:r>
        <w:t xml:space="preserve">муниципального образования </w:t>
      </w:r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</w:pPr>
      <w:r>
        <w:t>«Красногвардейское сельское поселение»</w:t>
      </w:r>
      <w:r>
        <w:rPr>
          <w:b/>
        </w:rPr>
        <w:t xml:space="preserve">                                                        </w:t>
      </w:r>
      <w:r>
        <w:t xml:space="preserve">К.Х. </w:t>
      </w:r>
      <w:proofErr w:type="spellStart"/>
      <w:r>
        <w:t>Читаов</w:t>
      </w:r>
      <w:proofErr w:type="spellEnd"/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</w:rPr>
      </w:pPr>
    </w:p>
    <w:p w:rsidR="00CA437C" w:rsidRPr="00CA437C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</w:rPr>
      </w:pPr>
      <w:r>
        <w:rPr>
          <w:b/>
        </w:rPr>
        <w:t>Согласован:</w:t>
      </w:r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</w:pPr>
      <w:r>
        <w:t xml:space="preserve">Начальник финансового отдела  </w:t>
      </w:r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</w:pPr>
      <w:r>
        <w:t xml:space="preserve">муниципального образования </w:t>
      </w:r>
    </w:p>
    <w:p w:rsidR="00CA437C" w:rsidRDefault="00CA437C" w:rsidP="00CA437C">
      <w:pPr>
        <w:tabs>
          <w:tab w:val="center" w:pos="4677"/>
          <w:tab w:val="right" w:pos="9355"/>
        </w:tabs>
        <w:ind w:left="360"/>
        <w:jc w:val="both"/>
      </w:pPr>
      <w:r>
        <w:t>«Красногвардейское сельское поселение»                                                   М.А. Мышкина</w:t>
      </w:r>
    </w:p>
    <w:p w:rsidR="00C52C31" w:rsidRDefault="00C52C31" w:rsidP="00C52C31">
      <w:pPr>
        <w:jc w:val="both"/>
        <w:rPr>
          <w:color w:val="000000"/>
          <w:sz w:val="28"/>
          <w:szCs w:val="28"/>
        </w:rPr>
      </w:pPr>
    </w:p>
    <w:p w:rsidR="00C52C31" w:rsidRDefault="00C52C31" w:rsidP="00C52C3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52C31" w:rsidRDefault="00C52C31" w:rsidP="00C52C31">
      <w:pPr>
        <w:autoSpaceDE w:val="0"/>
        <w:autoSpaceDN w:val="0"/>
        <w:adjustRightInd w:val="0"/>
        <w:spacing w:line="2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:rsidR="00C52C31" w:rsidRDefault="00C52C31" w:rsidP="00C52C31">
      <w:pPr>
        <w:autoSpaceDE w:val="0"/>
        <w:autoSpaceDN w:val="0"/>
        <w:adjustRightInd w:val="0"/>
        <w:spacing w:line="2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МО «Красногвардейское сельское поселение»</w:t>
      </w:r>
    </w:p>
    <w:p w:rsidR="00C52C31" w:rsidRDefault="00C52C31" w:rsidP="00C52C31">
      <w:pPr>
        <w:autoSpaceDE w:val="0"/>
        <w:autoSpaceDN w:val="0"/>
        <w:adjustRightInd w:val="0"/>
        <w:spacing w:line="260" w:lineRule="exact"/>
        <w:rPr>
          <w:rStyle w:val="af3"/>
          <w:b w:val="0"/>
          <w:bCs w:val="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от  26.11.2018г.№ 161</w:t>
      </w:r>
    </w:p>
    <w:p w:rsidR="00C52C31" w:rsidRDefault="00C52C31" w:rsidP="00C52C31">
      <w:pPr>
        <w:autoSpaceDE w:val="0"/>
        <w:autoSpaceDN w:val="0"/>
        <w:adjustRightInd w:val="0"/>
        <w:spacing w:line="260" w:lineRule="exact"/>
        <w:jc w:val="right"/>
        <w:rPr>
          <w:sz w:val="22"/>
          <w:szCs w:val="22"/>
        </w:rPr>
      </w:pPr>
    </w:p>
    <w:p w:rsidR="00C52C31" w:rsidRDefault="00C52C31" w:rsidP="00C52C31">
      <w:pPr>
        <w:autoSpaceDE w:val="0"/>
        <w:autoSpaceDN w:val="0"/>
        <w:adjustRightInd w:val="0"/>
        <w:spacing w:line="260" w:lineRule="exact"/>
        <w:rPr>
          <w:rStyle w:val="af3"/>
          <w:b w:val="0"/>
          <w:bCs w:val="0"/>
        </w:rPr>
      </w:pPr>
    </w:p>
    <w:p w:rsidR="00C52C31" w:rsidRPr="001B0302" w:rsidRDefault="00C52C31" w:rsidP="00C52C31">
      <w:pPr>
        <w:pStyle w:val="af2"/>
        <w:jc w:val="center"/>
        <w:rPr>
          <w:color w:val="000000" w:themeColor="text1"/>
        </w:rPr>
      </w:pPr>
      <w:r w:rsidRPr="001B0302">
        <w:rPr>
          <w:rStyle w:val="af3"/>
          <w:color w:val="000000" w:themeColor="text1"/>
          <w:sz w:val="22"/>
          <w:szCs w:val="22"/>
        </w:rPr>
        <w:t xml:space="preserve">ПАСПОРТ </w:t>
      </w:r>
    </w:p>
    <w:p w:rsidR="00C52C31" w:rsidRDefault="00C52C31" w:rsidP="00C52C31">
      <w:pPr>
        <w:pStyle w:val="af2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1B0302">
        <w:rPr>
          <w:color w:val="000000" w:themeColor="text1"/>
          <w:sz w:val="22"/>
          <w:szCs w:val="22"/>
        </w:rPr>
        <w:t xml:space="preserve"> муниципальной целевой программы «</w:t>
      </w:r>
      <w:r w:rsidRPr="001B0302">
        <w:rPr>
          <w:bCs/>
          <w:color w:val="000000" w:themeColor="text1"/>
          <w:sz w:val="22"/>
          <w:szCs w:val="22"/>
        </w:rPr>
        <w:t>Противодействие коррупции в  Красногвардейском  сельском</w:t>
      </w:r>
      <w:r w:rsidRPr="001B0302">
        <w:rPr>
          <w:b/>
          <w:bCs/>
          <w:color w:val="000000" w:themeColor="text1"/>
          <w:sz w:val="22"/>
          <w:szCs w:val="22"/>
        </w:rPr>
        <w:t xml:space="preserve"> </w:t>
      </w:r>
      <w:r w:rsidRPr="001B0302">
        <w:rPr>
          <w:bCs/>
          <w:color w:val="000000" w:themeColor="text1"/>
          <w:sz w:val="22"/>
          <w:szCs w:val="22"/>
        </w:rPr>
        <w:t>поселении</w:t>
      </w:r>
      <w:r w:rsidRPr="001B0302">
        <w:rPr>
          <w:color w:val="000000" w:themeColor="text1"/>
          <w:sz w:val="22"/>
          <w:szCs w:val="22"/>
        </w:rPr>
        <w:t xml:space="preserve"> на</w:t>
      </w:r>
      <w:r>
        <w:rPr>
          <w:color w:val="000000" w:themeColor="text1"/>
          <w:sz w:val="22"/>
          <w:szCs w:val="22"/>
        </w:rPr>
        <w:t xml:space="preserve"> 2019 год и плановый период 2020-2021</w:t>
      </w:r>
      <w:r w:rsidRPr="001B0302">
        <w:rPr>
          <w:color w:val="000000" w:themeColor="text1"/>
          <w:sz w:val="22"/>
          <w:szCs w:val="22"/>
        </w:rPr>
        <w:t xml:space="preserve"> годы»</w:t>
      </w:r>
    </w:p>
    <w:p w:rsidR="00C52C31" w:rsidRDefault="00C52C31" w:rsidP="00C52C31">
      <w:pPr>
        <w:pStyle w:val="af2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C52C31" w:rsidRPr="00875DB9" w:rsidRDefault="00C52C31" w:rsidP="00C52C31">
      <w:pPr>
        <w:pStyle w:val="af2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2C31" w:rsidTr="002240D1">
        <w:tc>
          <w:tcPr>
            <w:tcW w:w="4785" w:type="dxa"/>
            <w:tcBorders>
              <w:left w:val="single" w:sz="4" w:space="0" w:color="auto"/>
            </w:tcBorders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Исполнителю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аспорядительный орган муниципального образования «Красногвардейское сельское поселение» или организация, являющаяся главным распорядителем средств бюджета                    МО «Красногвардейское сельское поселение»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«Красногвардейское сельское поселение»</w:t>
            </w: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Наименование ведомственной целевой программы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противодействии коррупции в муниципальном образовании «Красногвардейское сельское поселение» на 2019г. и плановый период 2020-2021гг.</w:t>
            </w: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Наименование муниципальной программы МО « Красногвардейское сельское поселение»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Наименование подпрограммы муниципальной программы МО «Красногвардейское сельское поселение»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Разработчик и руководитель программы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 МО «Красногвардейское сельское поселение»</w:t>
            </w: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Цели и задачи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предупреждения и профилактики коррупционных проявлений;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системы регулярного мониторинга коррупционных проявлений, в том </w:t>
            </w:r>
            <w:proofErr w:type="gramStart"/>
            <w:r>
              <w:rPr>
                <w:sz w:val="22"/>
                <w:szCs w:val="22"/>
              </w:rPr>
              <w:t>числе</w:t>
            </w:r>
            <w:proofErr w:type="gramEnd"/>
            <w:r>
              <w:rPr>
                <w:sz w:val="22"/>
                <w:szCs w:val="22"/>
              </w:rPr>
              <w:t xml:space="preserve"> но основе взаимодействия с правоохранительными органами;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отдельных элементов влияния на антикоррупционное сознание, посредством информирования, просвещения, обучения, воспитания населения;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новых поведенческих моделей, ориентированных на воспитание у населения нетерпимого отношения к коррупции.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Целевые индикаторы и показатели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8.Характеристика программных мероприятий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мероприятий программы обусловлена важностью проводимых мероприятий, направленных на выявление и предотвращение коррупции в МО «Красногвардейское сельское поселение»</w:t>
            </w:r>
          </w:p>
        </w:tc>
      </w:tr>
      <w:tr w:rsidR="00C52C31" w:rsidTr="002240D1">
        <w:trPr>
          <w:trHeight w:val="1264"/>
        </w:trPr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Сроки реализации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и плановый период 2020-2021гг</w:t>
            </w: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Объем и источники финансирования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год-1 тыс. рублей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год-1 тыс. рублей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год-1 тыс. рублей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</w:p>
        </w:tc>
      </w:tr>
      <w:tr w:rsidR="00C52C31" w:rsidTr="002240D1"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4785" w:type="dxa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всех элементов системы предупреждения, реализации программы и </w:t>
            </w:r>
            <w:proofErr w:type="gramStart"/>
            <w:r>
              <w:rPr>
                <w:sz w:val="22"/>
                <w:szCs w:val="22"/>
              </w:rPr>
              <w:t>профилактики</w:t>
            </w:r>
            <w:proofErr w:type="gramEnd"/>
            <w:r>
              <w:rPr>
                <w:sz w:val="22"/>
                <w:szCs w:val="22"/>
              </w:rPr>
              <w:t xml:space="preserve"> коррупционных проявлении;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доли населения, положительно настроенного к деятельности органом местного самоуправления муниципального образования «Красногвардейское сельское поселение» 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3-5%</w:t>
            </w:r>
          </w:p>
        </w:tc>
      </w:tr>
    </w:tbl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C52C31" w:rsidRPr="004675A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675A1">
        <w:rPr>
          <w:rFonts w:ascii="Times New Roman" w:hAnsi="Times New Roman" w:cs="Times New Roman"/>
          <w:b/>
          <w:sz w:val="22"/>
          <w:szCs w:val="22"/>
        </w:rPr>
        <w:t>1. Технико-экономическое обоснование Программы</w:t>
      </w:r>
    </w:p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52C31" w:rsidRDefault="00C52C31" w:rsidP="00C52C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C52C31" w:rsidRDefault="00C52C31" w:rsidP="00C52C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Противодействие коррупции требует широкого </w:t>
      </w:r>
      <w:proofErr w:type="spellStart"/>
      <w:r>
        <w:rPr>
          <w:sz w:val="22"/>
          <w:szCs w:val="22"/>
        </w:rPr>
        <w:t>общесоциального</w:t>
      </w:r>
      <w:proofErr w:type="spellEnd"/>
      <w:r>
        <w:rPr>
          <w:sz w:val="22"/>
          <w:szCs w:val="22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C52C31" w:rsidRDefault="00C52C31" w:rsidP="00C52C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C52C31" w:rsidRDefault="00C52C31" w:rsidP="00C52C3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результатами.</w:t>
      </w:r>
    </w:p>
    <w:p w:rsidR="00C52C31" w:rsidRDefault="00C52C31" w:rsidP="00C52C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C52C31" w:rsidRDefault="00C52C31" w:rsidP="00C52C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675A1">
        <w:rPr>
          <w:rFonts w:ascii="Times New Roman" w:hAnsi="Times New Roman" w:cs="Times New Roman"/>
          <w:b/>
        </w:rPr>
        <w:t>2</w:t>
      </w:r>
      <w:r w:rsidRPr="004675A1">
        <w:rPr>
          <w:rFonts w:ascii="Times New Roman" w:hAnsi="Times New Roman" w:cs="Times New Roman"/>
          <w:b/>
          <w:sz w:val="22"/>
          <w:szCs w:val="22"/>
        </w:rPr>
        <w:t>. Ресурсное обеспечение Программы</w:t>
      </w:r>
    </w:p>
    <w:p w:rsidR="00C52C31" w:rsidRPr="004675A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C52C31" w:rsidRDefault="00C52C31" w:rsidP="00C52C3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Источником финансирования настоящей Программы является местный бюджет.</w:t>
      </w:r>
    </w:p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675A1">
        <w:rPr>
          <w:rFonts w:ascii="Times New Roman" w:hAnsi="Times New Roman" w:cs="Times New Roman"/>
          <w:b/>
          <w:sz w:val="22"/>
          <w:szCs w:val="22"/>
        </w:rPr>
        <w:t>3. Оценка эффективности реализации Программы</w:t>
      </w:r>
    </w:p>
    <w:p w:rsidR="00C52C31" w:rsidRPr="004675A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C52C31" w:rsidRDefault="00C52C31" w:rsidP="00C52C31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C52C31" w:rsidRDefault="00C52C31" w:rsidP="00C52C31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C52C31" w:rsidRDefault="00C52C31" w:rsidP="00C52C31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C52C31" w:rsidRDefault="00C52C31" w:rsidP="00C52C31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C52C31" w:rsidRDefault="00C52C31" w:rsidP="00C52C31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Снижение  доли граждан, столкнувшихся с проявлениями коррупции.</w:t>
      </w:r>
    </w:p>
    <w:p w:rsidR="00C52C31" w:rsidRDefault="00C52C31" w:rsidP="00C52C31">
      <w:pPr>
        <w:ind w:firstLine="539"/>
        <w:rPr>
          <w:sz w:val="22"/>
          <w:szCs w:val="22"/>
        </w:rPr>
      </w:pPr>
      <w:r>
        <w:rPr>
          <w:sz w:val="22"/>
          <w:szCs w:val="22"/>
        </w:rPr>
        <w:t>Укрепление  уровня доверия граждан к деятельности органов местного самоуправления поселения.</w:t>
      </w:r>
    </w:p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C52C31" w:rsidRDefault="00C52C31" w:rsidP="00C52C3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/>
    <w:p w:rsidR="00C52C31" w:rsidRDefault="00C52C31" w:rsidP="00C52C31">
      <w:pPr>
        <w:sectPr w:rsidR="00C52C31">
          <w:pgSz w:w="11906" w:h="16838"/>
          <w:pgMar w:top="1134" w:right="851" w:bottom="1134" w:left="1701" w:header="709" w:footer="709" w:gutter="0"/>
          <w:cols w:space="720"/>
        </w:sectPr>
      </w:pPr>
    </w:p>
    <w:p w:rsidR="00C52C31" w:rsidRDefault="00C52C31" w:rsidP="00C52C31">
      <w:pPr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52C31" w:rsidRDefault="00C52C31" w:rsidP="00C52C31">
      <w:pPr>
        <w:jc w:val="center"/>
        <w:rPr>
          <w:b/>
          <w:bCs/>
          <w:color w:val="000000"/>
          <w:sz w:val="28"/>
          <w:szCs w:val="28"/>
        </w:rPr>
      </w:pPr>
    </w:p>
    <w:p w:rsidR="00C52C31" w:rsidRDefault="00C52C31" w:rsidP="00C52C31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Мероприятия муниципальной целевой программы</w:t>
      </w:r>
    </w:p>
    <w:p w:rsidR="00C52C31" w:rsidRDefault="00C52C31" w:rsidP="00C52C31">
      <w:pPr>
        <w:rPr>
          <w:sz w:val="22"/>
          <w:szCs w:val="22"/>
        </w:rPr>
      </w:pPr>
    </w:p>
    <w:p w:rsidR="00C52C31" w:rsidRDefault="00C52C31" w:rsidP="00C52C31">
      <w:pPr>
        <w:rPr>
          <w:sz w:val="22"/>
          <w:szCs w:val="22"/>
        </w:rPr>
      </w:pPr>
    </w:p>
    <w:p w:rsidR="00C52C31" w:rsidRDefault="00C52C31" w:rsidP="00C52C31">
      <w:pPr>
        <w:jc w:val="center"/>
        <w:rPr>
          <w:sz w:val="22"/>
          <w:szCs w:val="22"/>
        </w:rPr>
      </w:pPr>
    </w:p>
    <w:tbl>
      <w:tblPr>
        <w:tblW w:w="18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4"/>
        <w:gridCol w:w="6904"/>
        <w:gridCol w:w="161"/>
        <w:gridCol w:w="19"/>
        <w:gridCol w:w="130"/>
        <w:gridCol w:w="40"/>
        <w:gridCol w:w="2095"/>
        <w:gridCol w:w="818"/>
        <w:gridCol w:w="155"/>
        <w:gridCol w:w="22"/>
        <w:gridCol w:w="827"/>
        <w:gridCol w:w="284"/>
        <w:gridCol w:w="709"/>
        <w:gridCol w:w="71"/>
        <w:gridCol w:w="30"/>
        <w:gridCol w:w="15"/>
        <w:gridCol w:w="168"/>
        <w:gridCol w:w="72"/>
        <w:gridCol w:w="736"/>
        <w:gridCol w:w="31"/>
        <w:gridCol w:w="103"/>
        <w:gridCol w:w="30"/>
        <w:gridCol w:w="180"/>
        <w:gridCol w:w="33"/>
        <w:gridCol w:w="755"/>
        <w:gridCol w:w="1200"/>
        <w:gridCol w:w="1200"/>
        <w:gridCol w:w="1200"/>
      </w:tblGrid>
      <w:tr w:rsidR="00C52C31" w:rsidTr="002240D1">
        <w:trPr>
          <w:gridAfter w:val="3"/>
          <w:wAfter w:w="3600" w:type="dxa"/>
          <w:trHeight w:hRule="exact" w:val="609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C52C31" w:rsidRDefault="00C52C31" w:rsidP="002240D1">
            <w:pPr>
              <w:spacing w:line="26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реализа</w:t>
            </w:r>
            <w:proofErr w:type="spellEnd"/>
            <w:r>
              <w:rPr>
                <w:color w:val="000000"/>
                <w:sz w:val="22"/>
                <w:szCs w:val="22"/>
              </w:rPr>
              <w:softHyphen/>
            </w:r>
          </w:p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</w:t>
            </w:r>
          </w:p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финансиро</w:t>
            </w:r>
            <w:proofErr w:type="spellEnd"/>
            <w:r>
              <w:rPr>
                <w:color w:val="000000"/>
                <w:sz w:val="22"/>
                <w:szCs w:val="22"/>
              </w:rPr>
              <w:softHyphen/>
            </w:r>
          </w:p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Pr="001709DB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C52C31" w:rsidRDefault="00C52C31" w:rsidP="002240D1">
            <w:pPr>
              <w:tabs>
                <w:tab w:val="right" w:pos="24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C52C31" w:rsidTr="002240D1">
        <w:trPr>
          <w:gridAfter w:val="3"/>
          <w:wAfter w:w="3600" w:type="dxa"/>
          <w:trHeight w:hRule="exact" w:val="615"/>
        </w:trPr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52C31" w:rsidRPr="001709DB" w:rsidRDefault="00C52C31" w:rsidP="002240D1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52C31" w:rsidRPr="001709DB" w:rsidRDefault="00C52C31" w:rsidP="002240D1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52C31" w:rsidRPr="001709DB" w:rsidRDefault="00C52C31" w:rsidP="002240D1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C52C31" w:rsidTr="002240D1">
        <w:trPr>
          <w:gridAfter w:val="3"/>
          <w:wAfter w:w="3600" w:type="dxa"/>
          <w:trHeight w:hRule="exact" w:val="53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52C31" w:rsidTr="002240D1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pacing w:val="1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Задача </w:t>
            </w:r>
            <w:proofErr w:type="gramStart"/>
            <w:r>
              <w:rPr>
                <w:color w:val="000000"/>
                <w:sz w:val="22"/>
                <w:szCs w:val="22"/>
              </w:rPr>
              <w:t>-А</w:t>
            </w:r>
            <w:proofErr w:type="gramEnd"/>
            <w:r>
              <w:rPr>
                <w:color w:val="000000"/>
                <w:sz w:val="22"/>
                <w:szCs w:val="22"/>
              </w:rPr>
              <w:t>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C52C31" w:rsidTr="002240D1">
        <w:trPr>
          <w:gridAfter w:val="3"/>
          <w:wAfter w:w="3600" w:type="dxa"/>
          <w:trHeight w:hRule="exact" w:val="150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</w:p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поселения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 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</w:r>
            <w:r>
              <w:rPr>
                <w:color w:val="000000"/>
                <w:sz w:val="22"/>
                <w:szCs w:val="22"/>
              </w:rPr>
              <w:pict>
                <v:group id="_x0000_s1039" editas="canvas" style="width:117pt;height:1in;mso-position-horizontal-relative:char;mso-position-vertical-relative:line" coordorigin="4776,366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4776;top:3661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на официальном сайте администрации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>
              <w:rPr>
                <w:sz w:val="22"/>
                <w:szCs w:val="22"/>
              </w:rPr>
              <w:t>поступ-ления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года;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Размещение в здании администрации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тыс. руб.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52C31" w:rsidTr="002240D1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Задача – Расширение сферы нормативного правового регулирования, охватываемого процедурой антикоррупционной экспертизы</w:t>
            </w:r>
          </w:p>
        </w:tc>
      </w:tr>
      <w:tr w:rsidR="00C52C31" w:rsidTr="002240D1">
        <w:trPr>
          <w:gridAfter w:val="3"/>
          <w:wAfter w:w="3600" w:type="dxa"/>
          <w:trHeight w:hRule="exact" w:val="88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 установленном порядке антикоррупционной экспертизы проектов нормативных правовых актов 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2019 -2021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  <w:lang w:eastAsia="ar-SA"/>
              </w:rPr>
              <w:pict>
                <v:line id="_x0000_s1041" style="position:absolute;z-index:251660800;mso-position-horizontal-relative:text;mso-position-vertical-relative:text" from="51.95pt,-.35pt" to="51.95pt,188.65pt"/>
              </w:pic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проектов  постановлений  Администрации поселения, решений Совета депутатов  Красногвардейского  сельского поселения на официальном сайте администрации сельского поселения  в сети  «Интернет»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Pr="001B0302" w:rsidRDefault="00C52C31" w:rsidP="002240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0302">
              <w:rPr>
                <w:color w:val="000000" w:themeColor="text1"/>
                <w:sz w:val="22"/>
                <w:szCs w:val="22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Задач</w:t>
            </w:r>
            <w:proofErr w:type="gramStart"/>
            <w:r>
              <w:rPr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Внедрение антикоррупционных механизмов в рамках реализации кадровой политики. Антикоррупционное образование.</w:t>
            </w:r>
          </w:p>
        </w:tc>
      </w:tr>
      <w:tr w:rsidR="00C52C31" w:rsidTr="002240D1">
        <w:trPr>
          <w:gridAfter w:val="3"/>
          <w:wAfter w:w="3600" w:type="dxa"/>
          <w:trHeight w:hRule="exact" w:val="304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  <w:proofErr w:type="gramEnd"/>
          </w:p>
          <w:p w:rsidR="00C52C31" w:rsidRDefault="00C52C31" w:rsidP="002240D1">
            <w:pPr>
              <w:tabs>
                <w:tab w:val="left" w:pos="2475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98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соблюдению требований к служебному поведению и урегулированию 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конфликта интересов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  <w:p w:rsidR="00C52C31" w:rsidRDefault="00C52C31" w:rsidP="002240D1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08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tabs>
                <w:tab w:val="left" w:pos="1665"/>
              </w:tabs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tabs>
                <w:tab w:val="left" w:pos="1665"/>
              </w:tabs>
              <w:ind w:left="885"/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08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Участие Главы 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 муниципального района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25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71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заседаний комиссии администрации сельского поселения по предупреждению и противодействию коррупции 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администрации сельского поселения по предупреждению и противодействию коррупции</w:t>
            </w:r>
          </w:p>
          <w:p w:rsidR="00C52C31" w:rsidRDefault="00C52C31" w:rsidP="002240D1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spacing w:after="192"/>
              <w:rPr>
                <w:rFonts w:ascii="inherit" w:hAnsi="inherit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val="827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4.Задача - Оптимизация системы закупок для муниципальных нужд сельского поселения</w:t>
            </w:r>
          </w:p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  <w:p w:rsidR="00C52C31" w:rsidRDefault="00C52C31" w:rsidP="002240D1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C52C31" w:rsidRDefault="00C52C31" w:rsidP="002240D1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color w:val="000000"/>
                <w:sz w:val="22"/>
                <w:szCs w:val="22"/>
              </w:rPr>
            </w:pPr>
          </w:p>
        </w:tc>
      </w:tr>
      <w:tr w:rsidR="00C52C31" w:rsidTr="002240D1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Задача  - </w:t>
            </w:r>
            <w:r>
              <w:rPr>
                <w:sz w:val="22"/>
                <w:szCs w:val="22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C52C31" w:rsidTr="002240D1">
        <w:trPr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использованием имущества, находящегося в муниципальной собственности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C31" w:rsidRDefault="00C52C31" w:rsidP="002240D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C52C31" w:rsidRDefault="00C52C31" w:rsidP="0022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C52C31" w:rsidRDefault="00C52C31" w:rsidP="002240D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C52C31" w:rsidRDefault="00C52C31" w:rsidP="002240D1">
            <w:pPr>
              <w:rPr>
                <w:sz w:val="28"/>
                <w:szCs w:val="28"/>
              </w:rPr>
            </w:pPr>
          </w:p>
        </w:tc>
      </w:tr>
    </w:tbl>
    <w:p w:rsidR="00C52C31" w:rsidRDefault="00C52C31" w:rsidP="00C52C31">
      <w:pPr>
        <w:rPr>
          <w:sz w:val="22"/>
          <w:szCs w:val="22"/>
        </w:rPr>
      </w:pPr>
    </w:p>
    <w:p w:rsidR="00C52C31" w:rsidRDefault="00C52C31" w:rsidP="00C52C31"/>
    <w:p w:rsidR="00C52C31" w:rsidRDefault="00C52C31" w:rsidP="00C52C31">
      <w:pPr>
        <w:rPr>
          <w:b/>
          <w:bCs/>
          <w:color w:val="000000"/>
          <w:sz w:val="28"/>
          <w:szCs w:val="28"/>
        </w:rPr>
      </w:pPr>
    </w:p>
    <w:p w:rsidR="00C52C31" w:rsidRDefault="00C52C31" w:rsidP="00C52C31"/>
    <w:p w:rsidR="00C52C31" w:rsidRDefault="00C52C31" w:rsidP="00C52C31"/>
    <w:p w:rsidR="00C52C31" w:rsidRDefault="00C52C31" w:rsidP="00C52C31">
      <w:pPr>
        <w:rPr>
          <w:b/>
          <w:bCs/>
          <w:color w:val="000000"/>
          <w:sz w:val="28"/>
          <w:szCs w:val="28"/>
        </w:rPr>
      </w:pPr>
    </w:p>
    <w:p w:rsidR="00C52C31" w:rsidRDefault="00C52C31" w:rsidP="00C52C31"/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4E4A4D" w:rsidRPr="00091836" w:rsidRDefault="00A90ED2" w:rsidP="009A110B">
      <w:pPr>
        <w:rPr>
          <w:b/>
        </w:rPr>
      </w:pPr>
      <w:r>
        <w:rPr>
          <w:b/>
        </w:rPr>
        <w:t xml:space="preserve"> </w:t>
      </w:r>
    </w:p>
    <w:sectPr w:rsidR="004E4A4D" w:rsidRPr="00091836" w:rsidSect="00C52C31">
      <w:headerReference w:type="even" r:id="rId10"/>
      <w:headerReference w:type="default" r:id="rId11"/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09" w:rsidRDefault="001F1F09">
      <w:r>
        <w:separator/>
      </w:r>
    </w:p>
  </w:endnote>
  <w:endnote w:type="continuationSeparator" w:id="0">
    <w:p w:rsidR="001F1F09" w:rsidRDefault="001F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09" w:rsidRDefault="001F1F09">
      <w:r>
        <w:separator/>
      </w:r>
    </w:p>
  </w:footnote>
  <w:footnote w:type="continuationSeparator" w:id="0">
    <w:p w:rsidR="001F1F09" w:rsidRDefault="001F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C52C3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C52C3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5"/>
  </w:num>
  <w:num w:numId="20">
    <w:abstractNumId w:val="4"/>
  </w:num>
  <w:num w:numId="21">
    <w:abstractNumId w:val="2"/>
  </w:num>
  <w:num w:numId="22">
    <w:abstractNumId w:val="22"/>
  </w:num>
  <w:num w:numId="23">
    <w:abstractNumId w:val="14"/>
  </w:num>
  <w:num w:numId="24">
    <w:abstractNumId w:val="18"/>
  </w:num>
  <w:num w:numId="25">
    <w:abstractNumId w:val="16"/>
  </w:num>
  <w:num w:numId="26">
    <w:abstractNumId w:val="10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13D0F"/>
    <w:rsid w:val="00024FBF"/>
    <w:rsid w:val="0003187C"/>
    <w:rsid w:val="00062944"/>
    <w:rsid w:val="00062FF0"/>
    <w:rsid w:val="0006347F"/>
    <w:rsid w:val="00073B3F"/>
    <w:rsid w:val="0008083A"/>
    <w:rsid w:val="00091836"/>
    <w:rsid w:val="000A1AC5"/>
    <w:rsid w:val="000A4FD9"/>
    <w:rsid w:val="000D0BBC"/>
    <w:rsid w:val="000E057B"/>
    <w:rsid w:val="001248B9"/>
    <w:rsid w:val="00125712"/>
    <w:rsid w:val="00125DB0"/>
    <w:rsid w:val="00157B9B"/>
    <w:rsid w:val="00184ACD"/>
    <w:rsid w:val="001977BC"/>
    <w:rsid w:val="001A7021"/>
    <w:rsid w:val="001B7BCC"/>
    <w:rsid w:val="001F1F09"/>
    <w:rsid w:val="00201D60"/>
    <w:rsid w:val="002071FD"/>
    <w:rsid w:val="0024602C"/>
    <w:rsid w:val="00261633"/>
    <w:rsid w:val="002B00F8"/>
    <w:rsid w:val="002B6A9F"/>
    <w:rsid w:val="002F4D33"/>
    <w:rsid w:val="00322DD6"/>
    <w:rsid w:val="003336E9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0447B"/>
    <w:rsid w:val="00632BFE"/>
    <w:rsid w:val="00646265"/>
    <w:rsid w:val="00653856"/>
    <w:rsid w:val="00654805"/>
    <w:rsid w:val="00681EBC"/>
    <w:rsid w:val="006904D3"/>
    <w:rsid w:val="006B59A5"/>
    <w:rsid w:val="006D6D40"/>
    <w:rsid w:val="006E78CE"/>
    <w:rsid w:val="007353C4"/>
    <w:rsid w:val="007365BF"/>
    <w:rsid w:val="007444E4"/>
    <w:rsid w:val="00784B5C"/>
    <w:rsid w:val="007C50C8"/>
    <w:rsid w:val="007E6EFD"/>
    <w:rsid w:val="007F1F47"/>
    <w:rsid w:val="00805DB5"/>
    <w:rsid w:val="00833CCC"/>
    <w:rsid w:val="00834628"/>
    <w:rsid w:val="0084090F"/>
    <w:rsid w:val="008541F0"/>
    <w:rsid w:val="00861EA3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3D21"/>
    <w:rsid w:val="00927B11"/>
    <w:rsid w:val="00931809"/>
    <w:rsid w:val="009547AE"/>
    <w:rsid w:val="00957198"/>
    <w:rsid w:val="0096505B"/>
    <w:rsid w:val="00972BE6"/>
    <w:rsid w:val="009747B4"/>
    <w:rsid w:val="009765DB"/>
    <w:rsid w:val="009A110B"/>
    <w:rsid w:val="009A37C1"/>
    <w:rsid w:val="009B5805"/>
    <w:rsid w:val="009C5B33"/>
    <w:rsid w:val="009D699C"/>
    <w:rsid w:val="00A20B3D"/>
    <w:rsid w:val="00A22148"/>
    <w:rsid w:val="00A432F3"/>
    <w:rsid w:val="00A544D8"/>
    <w:rsid w:val="00A62607"/>
    <w:rsid w:val="00A62656"/>
    <w:rsid w:val="00A90ED2"/>
    <w:rsid w:val="00AD4098"/>
    <w:rsid w:val="00AE51BE"/>
    <w:rsid w:val="00AE6CDB"/>
    <w:rsid w:val="00B00970"/>
    <w:rsid w:val="00B14A7C"/>
    <w:rsid w:val="00B23D96"/>
    <w:rsid w:val="00B60E0D"/>
    <w:rsid w:val="00B64B60"/>
    <w:rsid w:val="00B965A3"/>
    <w:rsid w:val="00BA01C5"/>
    <w:rsid w:val="00BB1BF1"/>
    <w:rsid w:val="00BB689D"/>
    <w:rsid w:val="00BD209E"/>
    <w:rsid w:val="00BF4B58"/>
    <w:rsid w:val="00C0238E"/>
    <w:rsid w:val="00C271DC"/>
    <w:rsid w:val="00C52C31"/>
    <w:rsid w:val="00C93D52"/>
    <w:rsid w:val="00CA437C"/>
    <w:rsid w:val="00CB7C69"/>
    <w:rsid w:val="00D22B02"/>
    <w:rsid w:val="00D42927"/>
    <w:rsid w:val="00D57470"/>
    <w:rsid w:val="00D660F7"/>
    <w:rsid w:val="00D70B23"/>
    <w:rsid w:val="00DA2B1A"/>
    <w:rsid w:val="00DC0AED"/>
    <w:rsid w:val="00DF01F0"/>
    <w:rsid w:val="00E00CD3"/>
    <w:rsid w:val="00E02406"/>
    <w:rsid w:val="00E05AA9"/>
    <w:rsid w:val="00E109CD"/>
    <w:rsid w:val="00E2024A"/>
    <w:rsid w:val="00E40E94"/>
    <w:rsid w:val="00E6351A"/>
    <w:rsid w:val="00E65F76"/>
    <w:rsid w:val="00E77AAA"/>
    <w:rsid w:val="00E81E4F"/>
    <w:rsid w:val="00E92B83"/>
    <w:rsid w:val="00E93C96"/>
    <w:rsid w:val="00E977E1"/>
    <w:rsid w:val="00EA5A5C"/>
    <w:rsid w:val="00EB3664"/>
    <w:rsid w:val="00F10811"/>
    <w:rsid w:val="00F205D1"/>
    <w:rsid w:val="00F25C25"/>
    <w:rsid w:val="00F83173"/>
    <w:rsid w:val="00F91985"/>
    <w:rsid w:val="00FA4401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9A5"/>
    <w:rPr>
      <w:sz w:val="24"/>
      <w:szCs w:val="24"/>
    </w:rPr>
  </w:style>
  <w:style w:type="paragraph" w:styleId="1">
    <w:name w:val="heading 1"/>
    <w:basedOn w:val="a"/>
    <w:next w:val="a"/>
    <w:qFormat/>
    <w:rsid w:val="006B59A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B59A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6B59A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59A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6B59A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6B59A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6B59A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B59A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6B59A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9A5"/>
    <w:pPr>
      <w:jc w:val="both"/>
    </w:pPr>
  </w:style>
  <w:style w:type="paragraph" w:styleId="20">
    <w:name w:val="Body Text 2"/>
    <w:basedOn w:val="a"/>
    <w:rsid w:val="006B59A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6B59A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6B59A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6B59A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paragraph" w:customStyle="1" w:styleId="Standard">
    <w:name w:val="Standard"/>
    <w:rsid w:val="00861EA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861EA3"/>
    <w:pPr>
      <w:suppressLineNumbers/>
    </w:pPr>
  </w:style>
  <w:style w:type="character" w:styleId="af1">
    <w:name w:val="Emphasis"/>
    <w:qFormat/>
    <w:rsid w:val="006904D3"/>
    <w:rPr>
      <w:i/>
      <w:iCs/>
    </w:rPr>
  </w:style>
  <w:style w:type="paragraph" w:styleId="af2">
    <w:name w:val="Normal (Web)"/>
    <w:basedOn w:val="a"/>
    <w:rsid w:val="00C52C31"/>
    <w:pPr>
      <w:spacing w:before="100" w:beforeAutospacing="1" w:after="100" w:afterAutospacing="1"/>
    </w:pPr>
  </w:style>
  <w:style w:type="character" w:styleId="af3">
    <w:name w:val="Strong"/>
    <w:basedOn w:val="a0"/>
    <w:qFormat/>
    <w:rsid w:val="00C52C31"/>
    <w:rPr>
      <w:b/>
      <w:bCs/>
    </w:rPr>
  </w:style>
  <w:style w:type="table" w:styleId="af4">
    <w:name w:val="Table Grid"/>
    <w:basedOn w:val="a1"/>
    <w:rsid w:val="00C52C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D4ED-3025-4820-811D-6E0F5BCD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1316</Words>
  <Characters>11497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3</cp:revision>
  <cp:lastPrinted>2018-11-26T11:26:00Z</cp:lastPrinted>
  <dcterms:created xsi:type="dcterms:W3CDTF">2018-11-26T11:27:00Z</dcterms:created>
  <dcterms:modified xsi:type="dcterms:W3CDTF">2019-04-10T09:34:00Z</dcterms:modified>
</cp:coreProperties>
</file>